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C0833" w14:textId="2194A552" w:rsidR="00B02D32" w:rsidRPr="00B02D32" w:rsidRDefault="00B02D32" w:rsidP="00856C07">
      <w:r w:rsidRPr="00B02D32">
        <w:t>22. 3. 2025</w:t>
      </w:r>
    </w:p>
    <w:p w14:paraId="73BDB2AB" w14:textId="0619194B" w:rsidR="00FA14D1" w:rsidRPr="00FA14D1" w:rsidRDefault="00FA14D1" w:rsidP="00856C07">
      <w:pPr>
        <w:rPr>
          <w:b/>
          <w:bCs/>
        </w:rPr>
      </w:pPr>
      <w:r>
        <w:rPr>
          <w:b/>
          <w:bCs/>
        </w:rPr>
        <w:t>Světový den vody</w:t>
      </w:r>
    </w:p>
    <w:p w14:paraId="6FD2EC7D" w14:textId="3B6383A2" w:rsidR="00856C07" w:rsidRDefault="00856C07" w:rsidP="00856C07">
      <w:r>
        <w:t xml:space="preserve">Letošní Světový den vody má hlavní motto Ochrana ledovců. Může se nám zdát, že se nás to netýká, vždyť poslední ledovec na našem území roztál zhruba před 12 tisíci lety. Ale ledovce pokrývají 10 procent povrchu Země a jsou v nich uchovány celé tři čtvrtiny sladké vody planety! A jejich tání způsobené globální klimatickou změnou ovlivňuje koloběh vody na celé planetě a hospodaření s vodou i u nás. </w:t>
      </w:r>
    </w:p>
    <w:p w14:paraId="09C76F86" w14:textId="38E19E2A" w:rsidR="00856C07" w:rsidRDefault="00856C07" w:rsidP="00856C07">
      <w:r>
        <w:t>„Příprava na klimatickou změnu pro vodohospodáře znamená posilování a zajištění zdrojů vody a zpomalení odtoku,“ říká Jiří Paul, ředitel VAK Beroun. Česko je pomyslnou střechou Evropy, máme jen tu vodu, která spadne jako dešťové a sněhové srážky. Od nás voda odtéká do okolních zemí.</w:t>
      </w:r>
    </w:p>
    <w:p w14:paraId="430E21C0" w14:textId="2BB11327" w:rsidR="00856C07" w:rsidRDefault="00856C07" w:rsidP="00856C07">
      <w:r>
        <w:lastRenderedPageBreak/>
        <w:t xml:space="preserve">Jak je to s vodou na území, kde dodává vodu VAK Beroun? Podle ředitel Paula </w:t>
      </w:r>
      <w:r w:rsidR="009107E0">
        <w:t>s</w:t>
      </w:r>
      <w:r>
        <w:t xml:space="preserve">uché roky v letech 2015-2019 prověřily jejich vodárenskou soustavu a ukázaly, jak prozíravé bylo posílit nedostatečné místní zdroje připojením na dálkové vodovody. Ty jsou napájené z velkých úpraven povrchové vody – Želivka a Káraný. O dostatek vody se tak nemusí bát </w:t>
      </w:r>
      <w:r w:rsidR="00656437">
        <w:t xml:space="preserve">lidé </w:t>
      </w:r>
      <w:r>
        <w:t xml:space="preserve">třeba v Hudlicích, Lhotce, Cerhovicích, Chyňavě, Tetíně, </w:t>
      </w:r>
      <w:r w:rsidR="00EB10F9">
        <w:t>Hlásné</w:t>
      </w:r>
      <w:r>
        <w:t xml:space="preserve"> Třebáni a Letech. „V letošním roce se voda ze želivského systému dostane do Neumětel a před zahájením je stavba vodovodu do Otročiněvsi a Nového Jáchymova,“ dodává Paul.</w:t>
      </w:r>
    </w:p>
    <w:p w14:paraId="103193D3" w14:textId="77777777" w:rsidR="00856C07" w:rsidRDefault="00856C07" w:rsidP="00856C07">
      <w:r>
        <w:t>Až dnes otočíte kohoutkem, uvědomte si, jaký je to komfort. A nejen dnes.</w:t>
      </w:r>
    </w:p>
    <w:p w14:paraId="13D5A49F" w14:textId="77777777" w:rsidR="00B02D32" w:rsidRDefault="00B02D32" w:rsidP="00B02D32">
      <w:pPr>
        <w:pBdr>
          <w:bottom w:val="single" w:sz="4" w:space="1" w:color="auto"/>
        </w:pBdr>
        <w:rPr>
          <w:rFonts w:ascii="Verdana" w:hAnsi="Verdana"/>
          <w:i/>
          <w:sz w:val="18"/>
          <w:szCs w:val="18"/>
        </w:rPr>
      </w:pPr>
    </w:p>
    <w:p w14:paraId="3F9ABED9" w14:textId="13B7F8EF" w:rsidR="00B02D32" w:rsidRPr="00106E89" w:rsidRDefault="00B02D32" w:rsidP="00B02D32">
      <w:pPr>
        <w:rPr>
          <w:rFonts w:ascii="Verdana" w:hAnsi="Verdana"/>
          <w:i/>
          <w:sz w:val="18"/>
          <w:szCs w:val="18"/>
        </w:rPr>
      </w:pPr>
      <w:r w:rsidRPr="00106E89">
        <w:rPr>
          <w:rFonts w:ascii="Verdana" w:hAnsi="Verdana"/>
          <w:i/>
          <w:sz w:val="18"/>
          <w:szCs w:val="18"/>
        </w:rPr>
        <w:t xml:space="preserve">Společnost Vodovody a kanalizace Beroun, a.s., (VAK Beroun) je největší vodárenskou společností v regionech Berounska, </w:t>
      </w:r>
      <w:proofErr w:type="spellStart"/>
      <w:r w:rsidRPr="00106E89">
        <w:rPr>
          <w:rFonts w:ascii="Verdana" w:hAnsi="Verdana"/>
          <w:i/>
          <w:sz w:val="18"/>
          <w:szCs w:val="18"/>
        </w:rPr>
        <w:t>Hořovicka</w:t>
      </w:r>
      <w:proofErr w:type="spellEnd"/>
      <w:r w:rsidRPr="00106E89">
        <w:rPr>
          <w:rFonts w:ascii="Verdana" w:hAnsi="Verdana"/>
          <w:i/>
          <w:sz w:val="18"/>
          <w:szCs w:val="18"/>
        </w:rPr>
        <w:t xml:space="preserve">, </w:t>
      </w:r>
      <w:r w:rsidRPr="00106E89">
        <w:rPr>
          <w:rFonts w:ascii="Verdana" w:hAnsi="Verdana"/>
          <w:i/>
          <w:iCs/>
          <w:sz w:val="18"/>
          <w:szCs w:val="18"/>
        </w:rPr>
        <w:t xml:space="preserve">Příbramska </w:t>
      </w:r>
      <w:r w:rsidRPr="00106E89">
        <w:rPr>
          <w:rFonts w:ascii="Verdana" w:hAnsi="Verdana"/>
          <w:i/>
          <w:sz w:val="18"/>
          <w:szCs w:val="18"/>
        </w:rPr>
        <w:t>a v oblastech Praha Západ a Praha Východ</w:t>
      </w:r>
      <w:r w:rsidRPr="00106E89">
        <w:rPr>
          <w:rFonts w:ascii="Verdana" w:hAnsi="Verdana"/>
          <w:i/>
          <w:iCs/>
          <w:sz w:val="18"/>
          <w:szCs w:val="18"/>
        </w:rPr>
        <w:t xml:space="preserve">. </w:t>
      </w:r>
      <w:r w:rsidRPr="00106E89">
        <w:rPr>
          <w:rFonts w:ascii="Verdana" w:hAnsi="Verdana"/>
          <w:i/>
          <w:sz w:val="18"/>
          <w:szCs w:val="18"/>
        </w:rPr>
        <w:t>Počet zásobovaných obyvatel pitnou vodou je 128 tis. ve 100 obcích. Odvádění odpadních vod je zajištěno pro 119 tis. obyvatel z 80 obcí</w:t>
      </w:r>
      <w:r w:rsidRPr="00106E89">
        <w:rPr>
          <w:rFonts w:ascii="Verdana" w:hAnsi="Verdana"/>
          <w:i/>
          <w:iCs/>
          <w:sz w:val="18"/>
          <w:szCs w:val="18"/>
        </w:rPr>
        <w:t>.</w:t>
      </w:r>
    </w:p>
    <w:p w14:paraId="2E986D97" w14:textId="77777777" w:rsidR="00B02D32" w:rsidRPr="00106E89" w:rsidRDefault="00B02D32" w:rsidP="00B02D32">
      <w:pPr>
        <w:rPr>
          <w:rFonts w:ascii="Verdana" w:hAnsi="Verdana"/>
          <w:i/>
          <w:sz w:val="16"/>
          <w:szCs w:val="16"/>
        </w:rPr>
      </w:pPr>
    </w:p>
    <w:p w14:paraId="28B0FCC5" w14:textId="77777777" w:rsidR="00B02D32" w:rsidRPr="00106E89" w:rsidRDefault="00B02D32" w:rsidP="00B02D32">
      <w:pPr>
        <w:spacing w:after="0"/>
        <w:jc w:val="center"/>
        <w:rPr>
          <w:rFonts w:ascii="Verdana" w:hAnsi="Verdana"/>
          <w:noProof/>
          <w:sz w:val="18"/>
          <w:szCs w:val="18"/>
        </w:rPr>
      </w:pPr>
      <w:r w:rsidRPr="00106E89">
        <w:rPr>
          <w:rFonts w:ascii="Verdana" w:hAnsi="Verdana"/>
          <w:noProof/>
          <w:sz w:val="18"/>
          <w:szCs w:val="18"/>
        </w:rPr>
        <w:t>Vodovody a kanalizace Beroun, a.s.</w:t>
      </w:r>
    </w:p>
    <w:p w14:paraId="28DDCCE9" w14:textId="77777777" w:rsidR="00B02D32" w:rsidRPr="00106E89" w:rsidRDefault="00B02D32" w:rsidP="00B02D32">
      <w:pPr>
        <w:spacing w:after="0"/>
        <w:jc w:val="center"/>
        <w:rPr>
          <w:rFonts w:ascii="Verdana" w:hAnsi="Verdana"/>
          <w:noProof/>
          <w:sz w:val="18"/>
          <w:szCs w:val="18"/>
        </w:rPr>
      </w:pPr>
      <w:r w:rsidRPr="00106E89">
        <w:rPr>
          <w:rFonts w:ascii="Verdana" w:hAnsi="Verdana"/>
          <w:noProof/>
          <w:sz w:val="18"/>
          <w:szCs w:val="18"/>
        </w:rPr>
        <w:t>Mostníkovská 255/3 | 266 01 Beroun-Závodí</w:t>
      </w:r>
    </w:p>
    <w:p w14:paraId="600ADB16" w14:textId="77777777" w:rsidR="00B02D32" w:rsidRPr="00106E89" w:rsidRDefault="00B02D32" w:rsidP="00B02D32">
      <w:pPr>
        <w:spacing w:after="0"/>
        <w:jc w:val="center"/>
        <w:rPr>
          <w:rFonts w:ascii="Verdana" w:hAnsi="Verdana"/>
          <w:noProof/>
          <w:sz w:val="18"/>
          <w:szCs w:val="18"/>
        </w:rPr>
      </w:pPr>
      <w:r w:rsidRPr="00106E89">
        <w:rPr>
          <w:rFonts w:ascii="Verdana" w:hAnsi="Verdana"/>
          <w:noProof/>
          <w:sz w:val="18"/>
          <w:szCs w:val="18"/>
        </w:rPr>
        <w:t>IČO: 46356975 | DIČ: CZ46356975</w:t>
      </w:r>
    </w:p>
    <w:p w14:paraId="1B83D008" w14:textId="77777777" w:rsidR="00B02D32" w:rsidRPr="00106E89" w:rsidRDefault="00B02D32" w:rsidP="00B02D32">
      <w:pPr>
        <w:spacing w:after="0"/>
        <w:rPr>
          <w:rFonts w:ascii="Verdana" w:hAnsi="Verdana"/>
          <w:sz w:val="18"/>
          <w:szCs w:val="18"/>
        </w:rPr>
      </w:pPr>
      <w:r w:rsidRPr="00106E89">
        <w:rPr>
          <w:rFonts w:ascii="Verdana" w:hAnsi="Verdana"/>
          <w:sz w:val="18"/>
          <w:szCs w:val="18"/>
        </w:rPr>
        <w:t xml:space="preserve">Kontakt: </w:t>
      </w:r>
    </w:p>
    <w:p w14:paraId="2AD0921B" w14:textId="77777777" w:rsidR="00B02D32" w:rsidRPr="00106E89" w:rsidRDefault="00B02D32" w:rsidP="00B02D32">
      <w:pPr>
        <w:spacing w:after="0"/>
        <w:rPr>
          <w:rFonts w:ascii="Verdana" w:hAnsi="Verdana"/>
          <w:sz w:val="18"/>
          <w:szCs w:val="18"/>
        </w:rPr>
      </w:pPr>
      <w:r w:rsidRPr="00106E89">
        <w:rPr>
          <w:rFonts w:ascii="Verdana" w:hAnsi="Verdana"/>
          <w:sz w:val="18"/>
          <w:szCs w:val="18"/>
        </w:rPr>
        <w:t>Jiří Paul</w:t>
      </w:r>
    </w:p>
    <w:p w14:paraId="1E81EF6D" w14:textId="77777777" w:rsidR="00B02D32" w:rsidRPr="00106E89" w:rsidRDefault="00B02D32" w:rsidP="00B02D32">
      <w:pPr>
        <w:spacing w:after="0"/>
        <w:rPr>
          <w:rFonts w:ascii="Verdana" w:eastAsiaTheme="minorEastAsia" w:hAnsi="Verdana"/>
          <w:noProof/>
          <w:sz w:val="18"/>
          <w:szCs w:val="18"/>
          <w:lang w:eastAsia="cs-CZ"/>
        </w:rPr>
      </w:pPr>
      <w:r w:rsidRPr="00106E89">
        <w:rPr>
          <w:rFonts w:ascii="Verdana" w:eastAsiaTheme="minorEastAsia" w:hAnsi="Verdana"/>
          <w:noProof/>
          <w:sz w:val="18"/>
          <w:szCs w:val="18"/>
          <w:lang w:eastAsia="cs-CZ"/>
        </w:rPr>
        <w:t>[M]</w:t>
      </w:r>
      <w:r w:rsidRPr="00106E89">
        <w:rPr>
          <w:rFonts w:ascii="Verdana" w:eastAsiaTheme="minorEastAsia" w:hAnsi="Verdana"/>
          <w:noProof/>
          <w:sz w:val="18"/>
          <w:szCs w:val="18"/>
          <w:lang w:eastAsia="cs-CZ"/>
        </w:rPr>
        <w:t> </w:t>
      </w:r>
      <w:r w:rsidRPr="00106E89">
        <w:rPr>
          <w:rFonts w:ascii="Verdana" w:eastAsiaTheme="minorEastAsia" w:hAnsi="Verdana"/>
          <w:noProof/>
          <w:sz w:val="18"/>
          <w:szCs w:val="18"/>
          <w:lang w:eastAsia="cs-CZ"/>
        </w:rPr>
        <w:t xml:space="preserve">+420 602 674 837 </w:t>
      </w:r>
    </w:p>
    <w:p w14:paraId="79CAE55C" w14:textId="77777777" w:rsidR="00B02D32" w:rsidRPr="00106E89" w:rsidRDefault="00B02D32" w:rsidP="00B02D32">
      <w:pPr>
        <w:spacing w:after="0"/>
        <w:rPr>
          <w:rFonts w:ascii="Verdana" w:eastAsiaTheme="minorEastAsia" w:hAnsi="Verdana"/>
          <w:noProof/>
          <w:sz w:val="18"/>
          <w:szCs w:val="18"/>
          <w:lang w:eastAsia="cs-CZ"/>
        </w:rPr>
      </w:pPr>
      <w:r w:rsidRPr="00106E89">
        <w:rPr>
          <w:rFonts w:ascii="Verdana" w:eastAsiaTheme="minorEastAsia" w:hAnsi="Verdana"/>
          <w:noProof/>
          <w:spacing w:val="20"/>
          <w:sz w:val="18"/>
          <w:szCs w:val="18"/>
          <w:lang w:eastAsia="cs-CZ"/>
        </w:rPr>
        <w:t>[E]</w:t>
      </w:r>
      <w:r w:rsidRPr="00106E89">
        <w:rPr>
          <w:rFonts w:ascii="Verdana" w:eastAsiaTheme="minorEastAsia" w:hAnsi="Verdana"/>
          <w:noProof/>
          <w:color w:val="4CA9C1"/>
          <w:sz w:val="18"/>
          <w:szCs w:val="18"/>
          <w:lang w:eastAsia="cs-CZ"/>
        </w:rPr>
        <w:t xml:space="preserve"> </w:t>
      </w:r>
      <w:hyperlink r:id="rId4" w:history="1">
        <w:r w:rsidRPr="00106E89">
          <w:rPr>
            <w:rStyle w:val="Hypertextovodkaz"/>
            <w:rFonts w:ascii="Verdana" w:eastAsiaTheme="minorEastAsia" w:hAnsi="Verdana"/>
            <w:noProof/>
            <w:color w:val="4CA9C1"/>
            <w:sz w:val="18"/>
            <w:szCs w:val="18"/>
            <w:lang w:eastAsia="cs-CZ"/>
          </w:rPr>
          <w:t>jiri.paul@vakberoun.cz</w:t>
        </w:r>
      </w:hyperlink>
    </w:p>
    <w:p w14:paraId="4C9AF5C2" w14:textId="77777777" w:rsidR="00856C07" w:rsidRDefault="00856C07"/>
    <w:sectPr w:rsidR="00856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5"/>
    <w:rsid w:val="00067452"/>
    <w:rsid w:val="001544FF"/>
    <w:rsid w:val="00225575"/>
    <w:rsid w:val="00270C71"/>
    <w:rsid w:val="00505D60"/>
    <w:rsid w:val="0052111D"/>
    <w:rsid w:val="00656437"/>
    <w:rsid w:val="00856C07"/>
    <w:rsid w:val="009107E0"/>
    <w:rsid w:val="00A12E09"/>
    <w:rsid w:val="00B02D32"/>
    <w:rsid w:val="00CC2695"/>
    <w:rsid w:val="00EA2CE9"/>
    <w:rsid w:val="00EB10F9"/>
    <w:rsid w:val="00F66E60"/>
    <w:rsid w:val="00FA1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F0B0"/>
  <w15:chartTrackingRefBased/>
  <w15:docId w15:val="{03408BCE-019C-4BB4-97CA-938BB033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25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25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2557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2557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2557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2557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2557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2557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2557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557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2557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2557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2557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2557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2557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2557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2557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25575"/>
    <w:rPr>
      <w:rFonts w:eastAsiaTheme="majorEastAsia" w:cstheme="majorBidi"/>
      <w:color w:val="272727" w:themeColor="text1" w:themeTint="D8"/>
    </w:rPr>
  </w:style>
  <w:style w:type="paragraph" w:styleId="Nzev">
    <w:name w:val="Title"/>
    <w:basedOn w:val="Normln"/>
    <w:next w:val="Normln"/>
    <w:link w:val="NzevChar"/>
    <w:uiPriority w:val="10"/>
    <w:qFormat/>
    <w:rsid w:val="00225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2557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2557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2557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25575"/>
    <w:pPr>
      <w:spacing w:before="160"/>
      <w:jc w:val="center"/>
    </w:pPr>
    <w:rPr>
      <w:i/>
      <w:iCs/>
      <w:color w:val="404040" w:themeColor="text1" w:themeTint="BF"/>
    </w:rPr>
  </w:style>
  <w:style w:type="character" w:customStyle="1" w:styleId="CittChar">
    <w:name w:val="Citát Char"/>
    <w:basedOn w:val="Standardnpsmoodstavce"/>
    <w:link w:val="Citt"/>
    <w:uiPriority w:val="29"/>
    <w:rsid w:val="00225575"/>
    <w:rPr>
      <w:i/>
      <w:iCs/>
      <w:color w:val="404040" w:themeColor="text1" w:themeTint="BF"/>
    </w:rPr>
  </w:style>
  <w:style w:type="paragraph" w:styleId="Odstavecseseznamem">
    <w:name w:val="List Paragraph"/>
    <w:basedOn w:val="Normln"/>
    <w:uiPriority w:val="34"/>
    <w:qFormat/>
    <w:rsid w:val="00225575"/>
    <w:pPr>
      <w:ind w:left="720"/>
      <w:contextualSpacing/>
    </w:pPr>
  </w:style>
  <w:style w:type="character" w:styleId="Zdraznnintenzivn">
    <w:name w:val="Intense Emphasis"/>
    <w:basedOn w:val="Standardnpsmoodstavce"/>
    <w:uiPriority w:val="21"/>
    <w:qFormat/>
    <w:rsid w:val="00225575"/>
    <w:rPr>
      <w:i/>
      <w:iCs/>
      <w:color w:val="0F4761" w:themeColor="accent1" w:themeShade="BF"/>
    </w:rPr>
  </w:style>
  <w:style w:type="paragraph" w:styleId="Vrazncitt">
    <w:name w:val="Intense Quote"/>
    <w:basedOn w:val="Normln"/>
    <w:next w:val="Normln"/>
    <w:link w:val="VrazncittChar"/>
    <w:uiPriority w:val="30"/>
    <w:qFormat/>
    <w:rsid w:val="00225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25575"/>
    <w:rPr>
      <w:i/>
      <w:iCs/>
      <w:color w:val="0F4761" w:themeColor="accent1" w:themeShade="BF"/>
    </w:rPr>
  </w:style>
  <w:style w:type="character" w:styleId="Odkazintenzivn">
    <w:name w:val="Intense Reference"/>
    <w:basedOn w:val="Standardnpsmoodstavce"/>
    <w:uiPriority w:val="32"/>
    <w:qFormat/>
    <w:rsid w:val="00225575"/>
    <w:rPr>
      <w:b/>
      <w:bCs/>
      <w:smallCaps/>
      <w:color w:val="0F4761" w:themeColor="accent1" w:themeShade="BF"/>
      <w:spacing w:val="5"/>
    </w:rPr>
  </w:style>
  <w:style w:type="character" w:styleId="Hypertextovodkaz">
    <w:name w:val="Hyperlink"/>
    <w:basedOn w:val="Standardnpsmoodstavce"/>
    <w:uiPriority w:val="99"/>
    <w:unhideWhenUsed/>
    <w:rsid w:val="00B02D3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ri.paul@vakberou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277</Words>
  <Characters>1641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Jiří</dc:creator>
  <cp:keywords/>
  <dc:description/>
  <cp:lastModifiedBy>Paul Jiří</cp:lastModifiedBy>
  <cp:revision>8</cp:revision>
  <dcterms:created xsi:type="dcterms:W3CDTF">2025-03-20T12:06:00Z</dcterms:created>
  <dcterms:modified xsi:type="dcterms:W3CDTF">2025-03-20T12:13:00Z</dcterms:modified>
</cp:coreProperties>
</file>